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D3E96" w:rsidRDefault="007C04E4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7C04E4">
        <w:rPr>
          <w:rFonts w:ascii="Times New Roman" w:hAnsi="Times New Roman"/>
          <w:b/>
          <w:color w:val="000000"/>
          <w:sz w:val="28"/>
        </w:rPr>
        <w:object w:dxaOrig="19125" w:dyaOrig="26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pt;height:695.4pt" o:ole="">
            <v:imagedata r:id="rId4" o:title=""/>
          </v:shape>
          <o:OLEObject Type="Embed" ProgID="Acrobat.Document.DC" ShapeID="_x0000_i1025" DrawAspect="Content" ObjectID="_1789826753" r:id="rId5"/>
        </w:object>
      </w: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D3E96" w:rsidRDefault="007D3E96">
      <w:pPr>
        <w:spacing w:after="0"/>
        <w:ind w:firstLine="600"/>
      </w:pPr>
    </w:p>
    <w:p w:rsidR="007D3E96" w:rsidRDefault="007D3E96">
      <w:pPr>
        <w:spacing w:after="0"/>
        <w:ind w:firstLine="600"/>
      </w:pP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rFonts w:ascii="Times New Roman" w:hAnsi="Times New Roman"/>
          <w:color w:val="000000"/>
          <w:sz w:val="28"/>
        </w:rPr>
        <w:t>агро</w:t>
      </w:r>
      <w:proofErr w:type="spellEnd"/>
      <w:r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color w:val="000000"/>
          <w:sz w:val="28"/>
        </w:rPr>
        <w:t>целью</w:t>
      </w:r>
      <w:r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D3E96" w:rsidRDefault="008232D0">
      <w:pPr>
        <w:spacing w:after="0" w:line="48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>
        <w:rPr>
          <w:rFonts w:ascii="Times New Roman" w:hAnsi="Times New Roman"/>
          <w:color w:val="000000"/>
          <w:sz w:val="28"/>
        </w:rPr>
        <w:t>техносферы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>
        <w:rPr>
          <w:rFonts w:ascii="Times New Roman" w:hAnsi="Times New Roman"/>
          <w:color w:val="000000"/>
          <w:sz w:val="28"/>
        </w:rPr>
        <w:t>техносферы</w:t>
      </w:r>
      <w:proofErr w:type="spellEnd"/>
      <w:r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«3D-моделирование,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D3E96" w:rsidRDefault="007D3E96">
      <w:pPr>
        <w:spacing w:after="0" w:line="120" w:lineRule="auto"/>
        <w:ind w:left="120"/>
      </w:pP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связей: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7D3E96" w:rsidRDefault="008232D0">
      <w:pPr>
        <w:spacing w:after="0" w:line="264" w:lineRule="auto"/>
        <w:ind w:firstLine="600"/>
        <w:jc w:val="both"/>
        <w:sectPr w:rsidR="007D3E9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7D3E96" w:rsidRDefault="008232D0">
      <w:pPr>
        <w:spacing w:before="161" w:after="161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7D3E96" w:rsidRDefault="008232D0">
      <w:pPr>
        <w:spacing w:before="180"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7D3E96" w:rsidRDefault="007D3E96">
      <w:pPr>
        <w:spacing w:after="0"/>
        <w:ind w:left="120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7D3E96" w:rsidRDefault="007D3E96">
      <w:pPr>
        <w:spacing w:after="0" w:line="48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7D3E96" w:rsidRDefault="008232D0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Цифровизация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Мир профессий. Профессии, связанные с дизайном, их востребованность на рынке труда.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48" w:lineRule="auto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чертежа.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Стандарты оформления.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Создание, редактирование и трансформация графических объектов.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3D-модели и сборочные чертежи.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создания 3D-модели.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44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«3D-моделирование,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3D-моделирование как технология создания визуальных моделей.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</w:t>
      </w:r>
      <w:proofErr w:type="spellStart"/>
      <w:r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3D-принтеры.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печати. Печать 3D-модели.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3D-печатью.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3D-печатью.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D3E96" w:rsidRDefault="007D3E96">
      <w:pPr>
        <w:spacing w:after="0" w:line="96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Ручной и электрифицированный инструмент для обработки древесины.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Мир профессий. Профессии, связанные со швейным производством.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Технологии обработки текстильных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Одежда, виды одежды. Мода и стиль.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Мир профессий. Профессии, связанные с общественным питанием.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швейного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D3E96" w:rsidRDefault="007D3E96">
      <w:pPr>
        <w:spacing w:after="0" w:line="96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нейроинтерфейсы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проект по робототехнике.</w:t>
      </w:r>
    </w:p>
    <w:p w:rsidR="007D3E96" w:rsidRDefault="007D3E96">
      <w:pPr>
        <w:spacing w:after="0" w:line="264" w:lineRule="auto"/>
        <w:ind w:firstLine="600"/>
        <w:jc w:val="both"/>
      </w:pP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ВАРИАТИВНЫЕ МОДУЛИ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8–9 классы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7D3E96" w:rsidRDefault="007D3E96">
      <w:pPr>
        <w:spacing w:after="0" w:line="96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Производство животноводческих продуктов.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>
        <w:rPr>
          <w:rFonts w:ascii="Times New Roman" w:hAnsi="Times New Roman"/>
          <w:color w:val="000000"/>
          <w:sz w:val="28"/>
        </w:rPr>
        <w:t>зооинженер</w:t>
      </w:r>
      <w:proofErr w:type="spellEnd"/>
      <w:r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D3E96" w:rsidRDefault="007D3E96">
      <w:pPr>
        <w:spacing w:after="0"/>
        <w:ind w:left="120"/>
        <w:jc w:val="both"/>
      </w:pPr>
    </w:p>
    <w:p w:rsidR="007D3E96" w:rsidRDefault="007D3E96">
      <w:pPr>
        <w:spacing w:after="0" w:line="120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7D3E96" w:rsidRDefault="007D3E96">
      <w:pPr>
        <w:spacing w:after="0" w:line="96" w:lineRule="auto"/>
        <w:ind w:left="120"/>
        <w:jc w:val="both"/>
      </w:pPr>
    </w:p>
    <w:p w:rsidR="007D3E96" w:rsidRDefault="008232D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анализаторы почвы c использованием спутниковой системы навигации;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применение роботов-манипуляторов для уборки урожая;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внесение удобрения на основе данных от азотно-спектральных датчиков;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7D3E96" w:rsidRDefault="0082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>
        <w:rPr>
          <w:rFonts w:ascii="Times New Roman" w:hAnsi="Times New Roman"/>
          <w:color w:val="000000"/>
          <w:sz w:val="28"/>
        </w:rPr>
        <w:t>агроинженер</w:t>
      </w:r>
      <w:proofErr w:type="spellEnd"/>
      <w:r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D3E96" w:rsidRDefault="007D3E96">
      <w:pPr>
        <w:spacing w:after="0"/>
        <w:ind w:firstLine="600"/>
        <w:jc w:val="both"/>
      </w:pPr>
    </w:p>
    <w:p w:rsidR="007D3E96" w:rsidRDefault="007D3E96">
      <w:pPr>
        <w:spacing w:after="0"/>
        <w:ind w:firstLine="600"/>
        <w:jc w:val="both"/>
      </w:pPr>
    </w:p>
    <w:p w:rsidR="007D3E96" w:rsidRDefault="008232D0">
      <w:pPr>
        <w:spacing w:before="161"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ПЛАНИРУЕМЫЕ ОБРАЗОВАТЕЛЬНЫЕ РЕЗУЛЬТАТЫ</w:t>
      </w:r>
    </w:p>
    <w:p w:rsidR="007D3E96" w:rsidRDefault="008232D0">
      <w:pPr>
        <w:spacing w:before="180"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восприятие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эстетических качеств предметов труда;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труду, трудящимся, результатам труда (своего и других людей);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rPr>
          <w:rFonts w:ascii="Times New Roman" w:hAnsi="Times New Roman"/>
          <w:color w:val="000000"/>
          <w:sz w:val="28"/>
        </w:rPr>
        <w:t>техносферой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D3E96" w:rsidRDefault="007D3E96">
      <w:pPr>
        <w:spacing w:after="0" w:line="264" w:lineRule="auto"/>
        <w:ind w:left="120"/>
        <w:jc w:val="both"/>
      </w:pP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</w:t>
      </w:r>
      <w:r>
        <w:rPr>
          <w:rFonts w:ascii="Times New Roman" w:hAnsi="Times New Roman"/>
          <w:color w:val="000000"/>
          <w:sz w:val="28"/>
        </w:rPr>
        <w:lastRenderedPageBreak/>
        <w:t>регулятивные универсальные учебные действия, коммуникативные универсальные учебные действия.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>
        <w:rPr>
          <w:rFonts w:ascii="Times New Roman" w:hAnsi="Times New Roman"/>
          <w:color w:val="000000"/>
          <w:sz w:val="28"/>
        </w:rPr>
        <w:t>техносфере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планирование проектной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>
        <w:rPr>
          <w:rFonts w:ascii="Times New Roman" w:hAnsi="Times New Roman"/>
          <w:color w:val="000000"/>
          <w:sz w:val="28"/>
        </w:rPr>
        <w:t>взаимооценку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форму представления информации в зависимости от поставленной задачи;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7D3E96" w:rsidRDefault="007D3E96">
      <w:pPr>
        <w:spacing w:after="0" w:line="144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>амоконтроль (рефлексия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D3E96" w:rsidRDefault="007D3E96">
      <w:pPr>
        <w:spacing w:after="0" w:line="168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b/>
          <w:color w:val="000000"/>
          <w:sz w:val="28"/>
        </w:rPr>
        <w:t xml:space="preserve">всех модулей </w:t>
      </w:r>
      <w:r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области применения технологий, понимать их возможности и ограничения;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7D3E96" w:rsidRDefault="008232D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7D3E96" w:rsidRDefault="008232D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выполнять чертежи на листе А4 (рамка, основная надпись, масштаб, виды, нанесение размеров);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редактировать сложные 3D-модели и сборочные чертежи;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3D-модели в системе автоматизированного проектирования (САПР);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освоения содержания модуля «3D-моделирование,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3D-модели, используя программное обеспечение;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области применения 3D-моделирования;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исследовать и анализировать свойства конструкционных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навыки моделирования машин и механизмов с помощью робототехнического конструктора;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>
        <w:rPr>
          <w:rFonts w:ascii="Times New Roman" w:hAnsi="Times New Roman"/>
          <w:color w:val="000000"/>
          <w:sz w:val="28"/>
        </w:rPr>
        <w:t>, машинное зрение, телеметрия и пр.), назвать области их применения;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пилотирования;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color w:val="000000"/>
          <w:sz w:val="28"/>
        </w:rPr>
        <w:t>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>
        <w:rPr>
          <w:rFonts w:ascii="Times New Roman" w:hAnsi="Times New Roman"/>
          <w:color w:val="000000"/>
          <w:sz w:val="28"/>
        </w:rPr>
        <w:t>цифровизации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7D3E96" w:rsidRDefault="007D3E96">
      <w:pPr>
        <w:spacing w:after="0" w:line="72" w:lineRule="auto"/>
        <w:ind w:left="120"/>
        <w:jc w:val="both"/>
      </w:pPr>
    </w:p>
    <w:p w:rsidR="007D3E96" w:rsidRDefault="0082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7D3E96" w:rsidRDefault="008232D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методами сбора, переработки и хранения полезных для человека грибов;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основные направления </w:t>
      </w:r>
      <w:proofErr w:type="spellStart"/>
      <w:r>
        <w:rPr>
          <w:rFonts w:ascii="Times New Roman" w:hAnsi="Times New Roman"/>
          <w:color w:val="000000"/>
          <w:sz w:val="28"/>
        </w:rPr>
        <w:t>цифровизации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7D3E96" w:rsidRDefault="008232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7D3E96" w:rsidRDefault="008232D0">
      <w:pPr>
        <w:spacing w:after="0" w:line="264" w:lineRule="auto"/>
        <w:ind w:firstLine="600"/>
        <w:jc w:val="both"/>
        <w:sectPr w:rsidR="007D3E9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D3E96">
        <w:trPr>
          <w:trHeight w:val="144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D3E96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механизмы.Перспективы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/>
    <w:p w:rsidR="007D3E96" w:rsidRDefault="008232D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 ТЕМАТИЧЕСКОЕ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4684"/>
        <w:gridCol w:w="1086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4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3D-моделирование,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4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5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Основы проектной деятельности. Учебный групповой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5388" w:type="dxa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Промежуточная аттестация. Творческий проект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/>
    <w:p w:rsidR="007D3E96" w:rsidRDefault="007D3E96"/>
    <w:p w:rsidR="007D3E96" w:rsidRDefault="008232D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7D3E96">
        <w:trPr>
          <w:trHeight w:val="144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6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трехмерной модели в САПР.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3D-моделирование,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3D-моделирование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7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D3E96">
        <w:trPr>
          <w:trHeight w:val="144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Технологическое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8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3D-моделирование,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9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Творческий проект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/>
    <w:p w:rsidR="007D3E96" w:rsidRDefault="007D3E96"/>
    <w:p w:rsidR="007D3E96" w:rsidRDefault="007D3E96"/>
    <w:p w:rsidR="007D3E96" w:rsidRDefault="008232D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4669"/>
        <w:gridCol w:w="1172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0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1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овощей.Технологии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2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«Питание и здоровье человека».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Кулинария. Кухня, санитарно-гигиенические требования к помещению кухни. Практическая работа «Чертёж кухни в масштабе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3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4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5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модели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6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аттестация. Творческий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4486"/>
        <w:gridCol w:w="1248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7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8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19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др. 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эксплуатации.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0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1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2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к защите. Испытание модели робота. Защита проекта по робототехнике. Мир профессий. Профессии в области робототехники: мобильный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аттестация. Творческий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725"/>
        <w:gridCol w:w="1146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3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4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5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инженер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6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7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«Использование операторов ввода-вывода в визуальной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8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29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492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 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/>
    <w:p w:rsidR="007D3E96" w:rsidRDefault="007D3E96"/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724"/>
        <w:gridCol w:w="1146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0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 «Прототип изделия из пластмассы (других материалов по выбору»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Индивидуальный творческий (учебный)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1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2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животноводстве». 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3E96" w:rsidRDefault="0082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6"/>
        <w:gridCol w:w="4640"/>
        <w:gridCol w:w="1185"/>
        <w:gridCol w:w="1841"/>
        <w:gridCol w:w="1910"/>
        <w:gridCol w:w="1347"/>
        <w:gridCol w:w="2221"/>
      </w:tblGrid>
      <w:tr w:rsidR="007D3E96">
        <w:trPr>
          <w:trHeight w:val="144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96" w:rsidRDefault="007D3E9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7D3E96" w:rsidRDefault="007D3E96"/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3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4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макетирование».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и конструирование автоматизированных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5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0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1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2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3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4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5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6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7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8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проекта к защите. 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89034F">
            <w:pPr>
              <w:spacing w:after="0"/>
              <w:ind w:left="135"/>
            </w:pPr>
            <w:hyperlink r:id="rId369" w:history="1">
              <w:r w:rsidR="008232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D3E96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D3E96" w:rsidRDefault="007D3E96">
            <w:pPr>
              <w:spacing w:after="0"/>
              <w:ind w:left="135"/>
            </w:pPr>
          </w:p>
        </w:tc>
      </w:tr>
      <w:tr w:rsidR="007D3E9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D3E96" w:rsidRDefault="0082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96" w:rsidRDefault="007D3E96"/>
        </w:tc>
      </w:tr>
    </w:tbl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8232D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D3E96" w:rsidRDefault="008232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t>​‌</w:t>
      </w:r>
      <w:r>
        <w:rPr>
          <w:rFonts w:ascii="Times New Roman" w:hAnsi="Times New Roman" w:cs="Times New Roman"/>
          <w:sz w:val="28"/>
          <w:szCs w:val="28"/>
        </w:rPr>
        <w:t xml:space="preserve">Технология. 3D-моделирование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класс/ Копосов Д.Г. Акционерное общество «Издательство «Просвещение»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3D-моделирование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класс/ Копосов Д.Г. Акционерное общество «Издательство «Просвещение»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3D-моделирование,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макетирование 9 класс/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М.И., Неустроев С.С., Филиппов В.И. и др. Акционерное общество «Издательство «Просвещение»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Компьютерная графика, черчение 8 класс/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 Акционерное общество «Издательство «Просвещение»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Технология. Компьютерная графика, черчение 9 класс/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 Акционерное общество «Издательство «Просвещение»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Технология 5 класс. Электронная форма учебника.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Е.С, Кожина О.А,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Хотунцев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Ю.Л.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6-9 класс В.М Казакевич 2020</w:t>
      </w:r>
    </w:p>
    <w:p w:rsidR="007D3E96" w:rsidRDefault="007D3E96">
      <w:pPr>
        <w:spacing w:after="0"/>
        <w:ind w:left="120"/>
      </w:pPr>
    </w:p>
    <w:p w:rsidR="007D3E96" w:rsidRDefault="008232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D3E96" w:rsidRDefault="008232D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6-9 класс В.М Казакевич 2020</w:t>
      </w:r>
    </w:p>
    <w:p w:rsidR="007D3E96" w:rsidRDefault="007D3E96">
      <w:pPr>
        <w:spacing w:after="0"/>
        <w:ind w:left="120"/>
      </w:pPr>
    </w:p>
    <w:p w:rsidR="007D3E96" w:rsidRDefault="008232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D3E96" w:rsidRDefault="008232D0">
      <w:pPr>
        <w:spacing w:after="0" w:line="480" w:lineRule="auto"/>
        <w:ind w:left="120"/>
        <w:sectPr w:rsidR="007D3E9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РЭШ https://resh.edu.ru/</w:t>
      </w:r>
    </w:p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7D3E96">
      <w:pPr>
        <w:sectPr w:rsidR="007D3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E96" w:rsidRDefault="007D3E96">
      <w:pPr>
        <w:spacing w:after="0"/>
        <w:ind w:firstLine="600"/>
        <w:jc w:val="both"/>
        <w:sectPr w:rsidR="007D3E96">
          <w:pgSz w:w="11906" w:h="16383"/>
          <w:pgMar w:top="1134" w:right="850" w:bottom="1134" w:left="1701" w:header="720" w:footer="720" w:gutter="0"/>
          <w:cols w:space="720"/>
        </w:sectPr>
      </w:pPr>
    </w:p>
    <w:p w:rsidR="007D3E96" w:rsidRDefault="007D3E96"/>
    <w:sectPr w:rsidR="007D3E96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96"/>
    <w:rsid w:val="005601AD"/>
    <w:rsid w:val="007C04E4"/>
    <w:rsid w:val="007D3E96"/>
    <w:rsid w:val="008232D0"/>
    <w:rsid w:val="0089034F"/>
    <w:rsid w:val="00971614"/>
    <w:rsid w:val="009E5EA8"/>
    <w:rsid w:val="00DB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CB272-2ACD-4135-AFA8-E0CBCB7A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Balloon Text"/>
    <w:basedOn w:val="a"/>
    <w:link w:val="aff2"/>
    <w:uiPriority w:val="99"/>
    <w:semiHidden/>
    <w:unhideWhenUsed/>
    <w:rsid w:val="0097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971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5" Type="http://schemas.openxmlformats.org/officeDocument/2006/relationships/oleObject" Target="embeddings/oleObject1.bin"/><Relationship Id="rId181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fontTable" Target="fontTable.xml"/><Relationship Id="rId230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371" Type="http://schemas.openxmlformats.org/officeDocument/2006/relationships/theme" Target="theme/theme1.xm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69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17380</Words>
  <Characters>99070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Зульфира</cp:lastModifiedBy>
  <cp:revision>2</cp:revision>
  <cp:lastPrinted>2024-10-07T10:46:00Z</cp:lastPrinted>
  <dcterms:created xsi:type="dcterms:W3CDTF">2024-10-07T14:20:00Z</dcterms:created>
  <dcterms:modified xsi:type="dcterms:W3CDTF">2024-10-07T14:20:00Z</dcterms:modified>
</cp:coreProperties>
</file>